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3D" w:rsidRDefault="0000033D">
      <w:r>
        <w:t>от 27.02.2019</w:t>
      </w:r>
    </w:p>
    <w:p w:rsidR="0000033D" w:rsidRDefault="0000033D"/>
    <w:p w:rsidR="0000033D" w:rsidRDefault="0000033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0033D" w:rsidRDefault="0000033D">
      <w:r>
        <w:t>Общество с ограниченной ответственностью «Невалайн» ИНН 4714025079</w:t>
      </w:r>
    </w:p>
    <w:p w:rsidR="0000033D" w:rsidRDefault="0000033D">
      <w:r>
        <w:t>Общество с ограниченной ответственностью «Архитектурно-планировочная компания «АППАРАТ» ИНН 6679010553</w:t>
      </w:r>
    </w:p>
    <w:p w:rsidR="0000033D" w:rsidRDefault="0000033D">
      <w:r>
        <w:t>Общество с ограниченной ответственностью «ДСК 47» ИНН 7811715877</w:t>
      </w:r>
    </w:p>
    <w:p w:rsidR="0000033D" w:rsidRDefault="0000033D">
      <w:r>
        <w:t>Общество с ограниченной ответственностью «Западно-Сибирская проектная компания» ИНН 8603236040</w:t>
      </w:r>
    </w:p>
    <w:p w:rsidR="0000033D" w:rsidRDefault="0000033D"/>
    <w:p w:rsidR="0000033D" w:rsidRDefault="0000033D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00033D" w:rsidRDefault="0000033D">
      <w:r>
        <w:t>ОБЩЕСТВО С ОГРАНИЧЕННОЙ ОТВЕТСТВЕННОСТЬЮ "ГРАНАДА"</w:t>
      </w:r>
    </w:p>
    <w:p w:rsidR="0000033D" w:rsidRDefault="0000033D">
      <w:r>
        <w:t>ИНН</w:t>
      </w:r>
    </w:p>
    <w:p w:rsidR="0000033D" w:rsidRDefault="0000033D">
      <w:r>
        <w:t>5016019158</w:t>
      </w:r>
    </w:p>
    <w:p w:rsidR="0000033D" w:rsidRDefault="0000033D"/>
    <w:p w:rsidR="0000033D" w:rsidRDefault="0000033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0033D"/>
    <w:rsid w:val="0000033D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